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13, byt č. 19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119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8. NP;   </w:t>
      </w:r>
      <w:r>
        <w:rPr>
          <w:b/>
          <w:sz w:val="22"/>
          <w:szCs w:val="22"/>
        </w:rPr>
        <w:t>Velikost:</w:t>
      </w:r>
      <w:r>
        <w:t xml:space="preserve"> 2,5+1;   </w:t>
      </w:r>
      <w:r>
        <w:rPr>
          <w:b/>
          <w:sz w:val="22"/>
          <w:szCs w:val="22"/>
        </w:rPr>
        <w:t>Plocha bytu:</w:t>
      </w:r>
      <w:r>
        <w:t xml:space="preserve"> cca 90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78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Objekt v památkové rezervaci. V případě zásahů do fasády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 V bytě je relativně nový kotel, zvážit jeho využití.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 xml:space="preserve">Stávající nová dřevěná okna – oprava kování, těsnění, vyčištění, seřízení. </w:t>
      </w:r>
      <w:r>
        <w:t>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pStyle w:val="Bezmezer"/>
      </w:pPr>
    </w:p>
    <w:p>
      <w:pPr>
        <w:pStyle w:val="Bezmezer"/>
      </w:pP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55D29-480C-465B-9FF0-A20AC8BB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1639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2020-02-06T07:17:00Z</dcterms:created>
  <dcterms:modified xsi:type="dcterms:W3CDTF">2020-02-06T07:24:00Z</dcterms:modified>
</cp:coreProperties>
</file>